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985" w:rsidRPr="006A7A77" w:rsidRDefault="00363985" w:rsidP="00363985">
      <w:pPr>
        <w:pStyle w:val="NormalWeb"/>
        <w:spacing w:before="0" w:beforeAutospacing="0" w:after="0" w:afterAutospacing="0" w:line="480" w:lineRule="auto"/>
        <w:rPr>
          <w:b/>
          <w:color w:val="0E101A"/>
        </w:rPr>
      </w:pPr>
    </w:p>
    <w:p w:rsidR="00363985" w:rsidRPr="006A7A77" w:rsidRDefault="00363985" w:rsidP="00363985">
      <w:pPr>
        <w:pStyle w:val="NormalWeb"/>
        <w:spacing w:before="0" w:beforeAutospacing="0" w:after="0" w:afterAutospacing="0" w:line="480" w:lineRule="auto"/>
        <w:rPr>
          <w:b/>
          <w:color w:val="0E101A"/>
        </w:rPr>
      </w:pPr>
    </w:p>
    <w:p w:rsidR="00363985" w:rsidRPr="006A7A77" w:rsidRDefault="00363985" w:rsidP="00363985">
      <w:pPr>
        <w:pStyle w:val="NormalWeb"/>
        <w:spacing w:before="0" w:beforeAutospacing="0" w:after="0" w:afterAutospacing="0" w:line="480" w:lineRule="auto"/>
        <w:rPr>
          <w:b/>
          <w:color w:val="0E101A"/>
        </w:rPr>
      </w:pPr>
    </w:p>
    <w:p w:rsidR="00363985" w:rsidRPr="006A7A77" w:rsidRDefault="00363985" w:rsidP="00363985">
      <w:pPr>
        <w:pStyle w:val="NormalWeb"/>
        <w:spacing w:before="0" w:beforeAutospacing="0" w:after="0" w:afterAutospacing="0" w:line="480" w:lineRule="auto"/>
        <w:rPr>
          <w:b/>
          <w:color w:val="0E101A"/>
        </w:rPr>
      </w:pPr>
    </w:p>
    <w:p w:rsidR="00363985" w:rsidRPr="006A7A77" w:rsidRDefault="00363985" w:rsidP="00363985">
      <w:pPr>
        <w:pStyle w:val="NormalWeb"/>
        <w:spacing w:before="0" w:beforeAutospacing="0" w:after="0" w:afterAutospacing="0" w:line="480" w:lineRule="auto"/>
        <w:rPr>
          <w:b/>
          <w:color w:val="0E101A"/>
        </w:rPr>
      </w:pPr>
    </w:p>
    <w:p w:rsidR="00363985" w:rsidRPr="006A7A77" w:rsidRDefault="00363985" w:rsidP="00363985">
      <w:pPr>
        <w:pStyle w:val="NormalWeb"/>
        <w:spacing w:before="0" w:beforeAutospacing="0" w:after="0" w:afterAutospacing="0" w:line="480" w:lineRule="auto"/>
        <w:rPr>
          <w:b/>
          <w:color w:val="0E101A"/>
        </w:rPr>
      </w:pPr>
    </w:p>
    <w:p w:rsidR="00363985" w:rsidRPr="006A7A77" w:rsidRDefault="00363985" w:rsidP="00363985">
      <w:pPr>
        <w:pStyle w:val="NormalWeb"/>
        <w:spacing w:before="0" w:beforeAutospacing="0" w:after="0" w:afterAutospacing="0" w:line="480" w:lineRule="auto"/>
        <w:rPr>
          <w:b/>
          <w:color w:val="0E101A"/>
        </w:rPr>
      </w:pPr>
    </w:p>
    <w:p w:rsidR="00363985" w:rsidRPr="006A7A77" w:rsidRDefault="00363985" w:rsidP="00363985">
      <w:pPr>
        <w:pStyle w:val="NormalWeb"/>
        <w:spacing w:before="0" w:beforeAutospacing="0" w:after="0" w:afterAutospacing="0" w:line="480" w:lineRule="auto"/>
        <w:rPr>
          <w:b/>
          <w:color w:val="0E101A"/>
        </w:rPr>
      </w:pPr>
    </w:p>
    <w:p w:rsidR="00363985" w:rsidRPr="006A7A77" w:rsidRDefault="00363985" w:rsidP="00363985">
      <w:pPr>
        <w:pStyle w:val="NormalWeb"/>
        <w:spacing w:before="0" w:beforeAutospacing="0" w:after="0" w:afterAutospacing="0" w:line="480" w:lineRule="auto"/>
        <w:rPr>
          <w:b/>
          <w:color w:val="0E101A"/>
        </w:rPr>
      </w:pPr>
    </w:p>
    <w:p w:rsidR="00363985" w:rsidRPr="006A7A77" w:rsidRDefault="00363985" w:rsidP="00363985">
      <w:pPr>
        <w:pStyle w:val="NormalWeb"/>
        <w:spacing w:before="0" w:beforeAutospacing="0" w:after="0" w:afterAutospacing="0" w:line="480" w:lineRule="auto"/>
        <w:rPr>
          <w:b/>
          <w:color w:val="0E101A"/>
        </w:rPr>
      </w:pPr>
    </w:p>
    <w:p w:rsidR="00363985" w:rsidRDefault="00CF3145" w:rsidP="00363985">
      <w:pPr>
        <w:pStyle w:val="NormalWeb"/>
        <w:spacing w:before="0" w:beforeAutospacing="0" w:after="0" w:afterAutospacing="0" w:line="480" w:lineRule="auto"/>
        <w:jc w:val="center"/>
        <w:rPr>
          <w:color w:val="0E101A"/>
        </w:rPr>
      </w:pPr>
      <w:r>
        <w:rPr>
          <w:b/>
          <w:bCs/>
        </w:rPr>
        <w:t>Advanced Practice Nursing Role in Critical Care Settings</w:t>
      </w:r>
    </w:p>
    <w:p w:rsidR="00363985" w:rsidRPr="006A7A77" w:rsidRDefault="00363985" w:rsidP="00363985">
      <w:pPr>
        <w:pStyle w:val="NormalWeb"/>
        <w:spacing w:before="0" w:beforeAutospacing="0" w:after="0" w:afterAutospacing="0" w:line="480" w:lineRule="auto"/>
        <w:jc w:val="center"/>
        <w:rPr>
          <w:color w:val="0E101A"/>
        </w:rPr>
      </w:pPr>
      <w:r w:rsidRPr="006A7A77">
        <w:rPr>
          <w:color w:val="0E101A"/>
        </w:rPr>
        <w:t>Name</w:t>
      </w:r>
    </w:p>
    <w:p w:rsidR="00363985" w:rsidRPr="006A7A77" w:rsidRDefault="00363985" w:rsidP="00363985">
      <w:pPr>
        <w:pStyle w:val="NormalWeb"/>
        <w:spacing w:before="0" w:beforeAutospacing="0" w:after="0" w:afterAutospacing="0" w:line="480" w:lineRule="auto"/>
        <w:jc w:val="center"/>
        <w:rPr>
          <w:color w:val="0E101A"/>
        </w:rPr>
      </w:pPr>
      <w:r w:rsidRPr="006A7A77">
        <w:rPr>
          <w:color w:val="0E101A"/>
        </w:rPr>
        <w:t>Institution</w:t>
      </w:r>
    </w:p>
    <w:p w:rsidR="00363985" w:rsidRPr="006A7A77" w:rsidRDefault="00363985" w:rsidP="00363985">
      <w:pPr>
        <w:pStyle w:val="NormalWeb"/>
        <w:spacing w:before="0" w:beforeAutospacing="0" w:after="0" w:afterAutospacing="0" w:line="480" w:lineRule="auto"/>
        <w:jc w:val="center"/>
        <w:rPr>
          <w:color w:val="0E101A"/>
        </w:rPr>
      </w:pPr>
      <w:r w:rsidRPr="006A7A77">
        <w:rPr>
          <w:color w:val="0E101A"/>
        </w:rPr>
        <w:t>Course</w:t>
      </w:r>
    </w:p>
    <w:p w:rsidR="00363985" w:rsidRPr="006A7A77" w:rsidRDefault="00363985" w:rsidP="00363985">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363985" w:rsidRPr="006A7A77" w:rsidRDefault="00363985" w:rsidP="00363985">
      <w:pPr>
        <w:pStyle w:val="NormalWeb"/>
        <w:spacing w:before="0" w:beforeAutospacing="0" w:after="0" w:afterAutospacing="0" w:line="480" w:lineRule="auto"/>
        <w:jc w:val="center"/>
        <w:rPr>
          <w:color w:val="0E101A"/>
        </w:rPr>
      </w:pPr>
      <w:r w:rsidRPr="006A7A77">
        <w:rPr>
          <w:color w:val="0E101A"/>
        </w:rPr>
        <w:t>Date</w:t>
      </w:r>
    </w:p>
    <w:p w:rsidR="00363985" w:rsidRPr="006A7A77" w:rsidRDefault="00363985" w:rsidP="00363985">
      <w:pPr>
        <w:pStyle w:val="NormalWeb"/>
        <w:spacing w:before="0" w:beforeAutospacing="0" w:after="0" w:afterAutospacing="0" w:line="480" w:lineRule="auto"/>
        <w:rPr>
          <w:color w:val="0E101A"/>
        </w:rPr>
      </w:pPr>
    </w:p>
    <w:p w:rsidR="00363985" w:rsidRPr="006A7A77" w:rsidRDefault="00363985" w:rsidP="00363985">
      <w:pPr>
        <w:pStyle w:val="NormalWeb"/>
        <w:spacing w:before="0" w:beforeAutospacing="0" w:after="0" w:afterAutospacing="0" w:line="480" w:lineRule="auto"/>
        <w:rPr>
          <w:color w:val="0E101A"/>
        </w:rPr>
      </w:pPr>
    </w:p>
    <w:p w:rsidR="00363985" w:rsidRPr="006A7A77" w:rsidRDefault="00363985" w:rsidP="00363985">
      <w:pPr>
        <w:pStyle w:val="NormalWeb"/>
        <w:spacing w:before="0" w:beforeAutospacing="0" w:after="0" w:afterAutospacing="0" w:line="480" w:lineRule="auto"/>
        <w:rPr>
          <w:color w:val="0E101A"/>
        </w:rPr>
      </w:pPr>
    </w:p>
    <w:p w:rsidR="00363985" w:rsidRPr="006A7A77" w:rsidRDefault="00363985" w:rsidP="00363985">
      <w:pPr>
        <w:pStyle w:val="NormalWeb"/>
        <w:spacing w:before="0" w:beforeAutospacing="0" w:after="0" w:afterAutospacing="0" w:line="480" w:lineRule="auto"/>
        <w:rPr>
          <w:color w:val="0E101A"/>
        </w:rPr>
      </w:pPr>
    </w:p>
    <w:p w:rsidR="00363985" w:rsidRPr="006A7A77" w:rsidRDefault="00363985" w:rsidP="00363985">
      <w:pPr>
        <w:pStyle w:val="NormalWeb"/>
        <w:spacing w:before="0" w:beforeAutospacing="0" w:after="0" w:afterAutospacing="0" w:line="480" w:lineRule="auto"/>
        <w:rPr>
          <w:color w:val="0E101A"/>
        </w:rPr>
      </w:pPr>
    </w:p>
    <w:p w:rsidR="00363985" w:rsidRPr="006A7A77" w:rsidRDefault="00363985" w:rsidP="00363985">
      <w:pPr>
        <w:pStyle w:val="NormalWeb"/>
        <w:spacing w:before="0" w:beforeAutospacing="0" w:after="0" w:afterAutospacing="0" w:line="480" w:lineRule="auto"/>
        <w:rPr>
          <w:color w:val="0E101A"/>
        </w:rPr>
      </w:pPr>
    </w:p>
    <w:p w:rsidR="00363985" w:rsidRPr="006A7A77" w:rsidRDefault="00363985" w:rsidP="00363985">
      <w:pPr>
        <w:pStyle w:val="NormalWeb"/>
        <w:spacing w:before="0" w:beforeAutospacing="0" w:after="0" w:afterAutospacing="0" w:line="480" w:lineRule="auto"/>
        <w:rPr>
          <w:color w:val="0E101A"/>
        </w:rPr>
      </w:pPr>
    </w:p>
    <w:p w:rsidR="00363985" w:rsidRDefault="00363985" w:rsidP="00363985">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00B62AA7">
        <w:rPr>
          <w:rFonts w:ascii="Times New Roman" w:hAnsi="Times New Roman" w:cs="Times New Roman"/>
          <w:b/>
          <w:bCs/>
          <w:sz w:val="24"/>
          <w:szCs w:val="24"/>
        </w:rPr>
        <w:lastRenderedPageBreak/>
        <w:t xml:space="preserve">Advanced </w:t>
      </w:r>
      <w:r w:rsidR="00CF3145">
        <w:rPr>
          <w:rFonts w:ascii="Times New Roman" w:hAnsi="Times New Roman" w:cs="Times New Roman"/>
          <w:b/>
          <w:bCs/>
          <w:sz w:val="24"/>
          <w:szCs w:val="24"/>
        </w:rPr>
        <w:t>Practice Nursing Role in Critical Care Settings</w:t>
      </w:r>
    </w:p>
    <w:p w:rsidR="008D5B81" w:rsidRDefault="008D5B81" w:rsidP="008D5B81">
      <w:pPr>
        <w:pStyle w:val="NormalWeb"/>
        <w:spacing w:before="0" w:beforeAutospacing="0" w:after="0" w:afterAutospacing="0" w:line="480" w:lineRule="auto"/>
        <w:ind w:firstLine="720"/>
        <w:jc w:val="both"/>
        <w:rPr>
          <w:color w:val="0E101A"/>
        </w:rPr>
      </w:pPr>
      <w:r>
        <w:rPr>
          <w:color w:val="0E101A"/>
        </w:rPr>
        <w:t>The article </w:t>
      </w:r>
      <w:r>
        <w:rPr>
          <w:rStyle w:val="Emphasis"/>
          <w:color w:val="0E101A"/>
        </w:rPr>
        <w:t>The Impact of The Advanced Practice Nursing Role on Quality Care, Clinical Outcomes, Patient Satisfaction and Cost in The Emergency and Critical Care Settings </w:t>
      </w:r>
      <w:r>
        <w:rPr>
          <w:color w:val="0E101A"/>
        </w:rPr>
        <w:t>seeks to study, critically appraise and synthesize the best available evidence on the effect of advanced practice nursing on the quality of care, clinical outcomes, patient satisfaction, and cost in emergency and critical care settings.</w:t>
      </w:r>
    </w:p>
    <w:p w:rsidR="004B7B50" w:rsidRDefault="004B7B50" w:rsidP="004B7B50">
      <w:pPr>
        <w:pStyle w:val="NormalWeb"/>
        <w:spacing w:before="0" w:beforeAutospacing="0" w:after="0" w:afterAutospacing="0" w:line="480" w:lineRule="auto"/>
        <w:ind w:firstLine="720"/>
        <w:jc w:val="both"/>
        <w:rPr>
          <w:color w:val="0E101A"/>
        </w:rPr>
      </w:pPr>
      <w:r>
        <w:rPr>
          <w:color w:val="0E101A"/>
        </w:rPr>
        <w:t>As the population ages, the prevalence of chronic disease and multimorbidity increases</w:t>
      </w:r>
      <w:r w:rsidR="00322A65">
        <w:rPr>
          <w:color w:val="0E101A"/>
        </w:rPr>
        <w:t xml:space="preserve"> leading to an, increase in</w:t>
      </w:r>
      <w:r>
        <w:rPr>
          <w:color w:val="0E101A"/>
        </w:rPr>
        <w:t xml:space="preserve"> care understanding. As a result, there has been an increase in the need for emergency and critical care providers. Nevertheless, physicians' expected requirements depict a shortage in numbers, especially after the Accreditation Council for Graduate Medical Education regulations in the US advocated for a high-power system of care that requires daily physician presence (Woo et al., 2017). With the looming rise in demand for health amenities and effective workforce application, it is essential to ensure high-quality yet cost-effective health service conveyance (Woo et al., 2017). According to the article, strategies are in place to improve productivity and quality by increasing workforce capacity.</w:t>
      </w:r>
    </w:p>
    <w:p w:rsidR="004B7B50" w:rsidRDefault="004B7B50" w:rsidP="004B7B50">
      <w:pPr>
        <w:pStyle w:val="NormalWeb"/>
        <w:spacing w:before="0" w:beforeAutospacing="0" w:after="0" w:afterAutospacing="0" w:line="480" w:lineRule="auto"/>
        <w:ind w:firstLine="720"/>
        <w:jc w:val="both"/>
        <w:rPr>
          <w:color w:val="0E101A"/>
        </w:rPr>
      </w:pPr>
      <w:r>
        <w:rPr>
          <w:color w:val="0E101A"/>
        </w:rPr>
        <w:t>Advancing nursing practice in primary care is crucial to quality and safety considerably in healthcare settings like acute care. Patients in difficult chronic conditions and those with complex acute and life-threatening diseases benefit from acute care, which provides short-term rehabilitative stabilization (Woo et al., 2017). Both emergency and primary care have some similarities; however, advanced nursing practice and first-contact access to medical assistance have some similarities; the insight of the patient manifestat</w:t>
      </w:r>
      <w:r w:rsidR="00943DFE">
        <w:rPr>
          <w:color w:val="0E101A"/>
        </w:rPr>
        <w:t>ions distinguishes the two, for example</w:t>
      </w:r>
      <w:r>
        <w:rPr>
          <w:color w:val="0E101A"/>
        </w:rPr>
        <w:t xml:space="preserve">, emergency nursing practitioners handle patients with limb-threatening or acute life conditions (Woo et al., 2017). According to the article, the increase of practice autonomy to </w:t>
      </w:r>
      <w:r>
        <w:rPr>
          <w:color w:val="0E101A"/>
        </w:rPr>
        <w:lastRenderedPageBreak/>
        <w:t>nursing practitioners and advanced practicing nurses gives them more practice on medical tasks, increasing access to quality, safe and cost-effective healthcare services. </w:t>
      </w:r>
    </w:p>
    <w:p w:rsidR="004B7B50" w:rsidRDefault="004B7B50" w:rsidP="004B7B50">
      <w:pPr>
        <w:pStyle w:val="NormalWeb"/>
        <w:spacing w:before="0" w:beforeAutospacing="0" w:after="0" w:afterAutospacing="0" w:line="480" w:lineRule="auto"/>
        <w:ind w:firstLine="720"/>
        <w:jc w:val="both"/>
        <w:rPr>
          <w:color w:val="0E101A"/>
        </w:rPr>
      </w:pPr>
      <w:r>
        <w:rPr>
          <w:color w:val="0E101A"/>
        </w:rPr>
        <w:t xml:space="preserve">The article offers helpful insights to my work by providing an updated review of the most recent indication to determine if advanced practice nursing in critical care and emergency care impacts the clinical outcomes, quality and safety of care, cost-saving, and patient satisfaction (Woo et al., 2017). Evidence from the study depicted that the quality of care increased in the healthcare settings. In the ICU, statistics showed that placing nursing practitioners in managing the critically ill showed improved care coordination, shorter length of stay, a greater patient-to-provider ratio, reduced treatment time, and lower ICU mortality (Woo et al., 2017). The study also indicates improved patient satisfaction in critical care settings managed by nursing practitioners. The findings proved that the nursing practitioners handle teaching, listening, answering </w:t>
      </w:r>
      <w:r w:rsidR="00322A65">
        <w:rPr>
          <w:color w:val="0E101A"/>
        </w:rPr>
        <w:t>questions</w:t>
      </w:r>
      <w:r>
        <w:rPr>
          <w:color w:val="0E101A"/>
        </w:rPr>
        <w:t xml:space="preserve"> and pain management better than physicians by observing their politeness in serving patients, explanation and advice provided, and understanding discharge instructions.</w:t>
      </w:r>
    </w:p>
    <w:p w:rsidR="004B7B50" w:rsidRDefault="004B7B50" w:rsidP="004B7B50">
      <w:pPr>
        <w:pStyle w:val="NormalWeb"/>
        <w:spacing w:before="0" w:beforeAutospacing="0" w:after="0" w:afterAutospacing="0" w:line="480" w:lineRule="auto"/>
        <w:ind w:firstLine="720"/>
        <w:jc w:val="both"/>
        <w:rPr>
          <w:color w:val="0E101A"/>
        </w:rPr>
      </w:pPr>
      <w:r>
        <w:rPr>
          <w:color w:val="0E101A"/>
        </w:rPr>
        <w:t xml:space="preserve">Regarding the cost-related issue of advanced nursing practice roles in managing the critically ill, no significant rise in cost was depicted. The study compared physician-only care with nursing practitioner care in critical care units. Despite ICU patients under the supervision of physicians staying shorter than those under nursing practitioner care, cost charges had low disparities (Woo et al., 2017). These findings indicated that placing nursing practitioners in critical care settings can still achieve cost-saving. Therefore, the study supports adding nursing practitioners stating the necessity of preparing a receptive context by providing coherent a policy to specify professional boundaries and advanced nursing practice roles to apply the sustainable change (Woo et al., 2017) effectively. Without coherent and quality policy definition, healthcare </w:t>
      </w:r>
      <w:r>
        <w:rPr>
          <w:color w:val="0E101A"/>
        </w:rPr>
        <w:lastRenderedPageBreak/>
        <w:t>administrators may be uneasy about using increasing autonomy and nursing practitioners' responsibility.</w:t>
      </w:r>
    </w:p>
    <w:p w:rsidR="004B7B50" w:rsidRDefault="004B7B50" w:rsidP="004B7B50">
      <w:pPr>
        <w:pStyle w:val="NormalWeb"/>
        <w:spacing w:before="0" w:beforeAutospacing="0" w:after="0" w:afterAutospacing="0" w:line="480" w:lineRule="auto"/>
        <w:ind w:firstLine="720"/>
        <w:jc w:val="both"/>
        <w:rPr>
          <w:color w:val="0E101A"/>
        </w:rPr>
      </w:pPr>
      <w:r>
        <w:rPr>
          <w:color w:val="0E101A"/>
        </w:rPr>
        <w:t>Using advanced practice nurses to improve patient access to emergency and critical care is advantageous if appropriately introduced in hospital setups. Compared to previously reviewed articles, the study's findings depict how nursing practitioners and advanced practicing nurses can offer safe and competent care in these settings, solving the issue of increasing healthcare demands.</w:t>
      </w:r>
    </w:p>
    <w:p w:rsidR="004B7B50" w:rsidRPr="001E59CD" w:rsidRDefault="004B7B50" w:rsidP="004B7B50"/>
    <w:p w:rsidR="008D5B81" w:rsidRDefault="008D5B81" w:rsidP="008D5B81">
      <w:pPr>
        <w:pStyle w:val="NormalWeb"/>
        <w:spacing w:before="0" w:beforeAutospacing="0" w:after="0" w:afterAutospacing="0" w:line="480" w:lineRule="auto"/>
        <w:ind w:firstLine="720"/>
        <w:jc w:val="both"/>
        <w:rPr>
          <w:color w:val="0E101A"/>
        </w:rPr>
      </w:pPr>
    </w:p>
    <w:p w:rsidR="008D5B81" w:rsidRPr="00BC185E" w:rsidRDefault="008D5B81" w:rsidP="008D5B81">
      <w:pPr>
        <w:spacing w:line="480" w:lineRule="auto"/>
        <w:ind w:firstLine="720"/>
        <w:jc w:val="both"/>
      </w:pPr>
    </w:p>
    <w:p w:rsidR="00363985" w:rsidRDefault="00363985" w:rsidP="00363985">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363985" w:rsidRPr="00A756E8" w:rsidRDefault="00363985" w:rsidP="00363985">
      <w:pPr>
        <w:spacing w:line="480" w:lineRule="auto"/>
        <w:jc w:val="center"/>
        <w:rPr>
          <w:rFonts w:ascii="Times New Roman" w:hAnsi="Times New Roman" w:cs="Times New Roman"/>
          <w:b/>
          <w:bCs/>
          <w:sz w:val="24"/>
          <w:szCs w:val="24"/>
        </w:rPr>
      </w:pPr>
      <w:r w:rsidRPr="00A756E8">
        <w:rPr>
          <w:rFonts w:ascii="Times New Roman" w:hAnsi="Times New Roman" w:cs="Times New Roman"/>
          <w:b/>
          <w:bCs/>
          <w:sz w:val="24"/>
          <w:szCs w:val="24"/>
        </w:rPr>
        <w:lastRenderedPageBreak/>
        <w:t>References</w:t>
      </w:r>
    </w:p>
    <w:p w:rsidR="00B91075" w:rsidRDefault="006220E1" w:rsidP="006220E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6220E1">
        <w:rPr>
          <w:rFonts w:ascii="Times New Roman" w:eastAsia="Times New Roman" w:hAnsi="Times New Roman" w:cs="Times New Roman"/>
          <w:sz w:val="24"/>
          <w:szCs w:val="24"/>
        </w:rPr>
        <w:t xml:space="preserve">Woo, Brigitte Fong, et al. “The Impact of the Advanced Practice Nursing Role on Quality of Care, Clinical Outcomes, Patient Satisfaction, and Cost in the Emergency and Critical Care Settings: a Systematic Review.” </w:t>
      </w:r>
      <w:r w:rsidRPr="006220E1">
        <w:rPr>
          <w:rFonts w:ascii="Times New Roman" w:eastAsia="Times New Roman" w:hAnsi="Times New Roman" w:cs="Times New Roman"/>
          <w:i/>
          <w:iCs/>
          <w:sz w:val="24"/>
          <w:szCs w:val="24"/>
        </w:rPr>
        <w:t>Human Resources for Health</w:t>
      </w:r>
      <w:r w:rsidRPr="006220E1">
        <w:rPr>
          <w:rFonts w:ascii="Times New Roman" w:eastAsia="Times New Roman" w:hAnsi="Times New Roman" w:cs="Times New Roman"/>
          <w:sz w:val="24"/>
          <w:szCs w:val="24"/>
        </w:rPr>
        <w:t>, vol. 15, no. 1, 2017, doi:10.1186/s12960-017-0237-9.</w:t>
      </w:r>
    </w:p>
    <w:p w:rsidR="006220E1" w:rsidRDefault="006220E1" w:rsidP="00B91075">
      <w:pPr>
        <w:spacing w:before="100" w:beforeAutospacing="1" w:after="100" w:afterAutospacing="1" w:line="480" w:lineRule="auto"/>
        <w:jc w:val="both"/>
        <w:rPr>
          <w:rFonts w:ascii="Times New Roman" w:eastAsia="Times New Roman" w:hAnsi="Times New Roman" w:cs="Times New Roman"/>
          <w:sz w:val="24"/>
          <w:szCs w:val="24"/>
        </w:rPr>
      </w:pPr>
    </w:p>
    <w:p w:rsidR="006220E1" w:rsidRPr="006220E1" w:rsidRDefault="006220E1" w:rsidP="006220E1">
      <w:pPr>
        <w:spacing w:before="100" w:beforeAutospacing="1" w:after="100" w:afterAutospacing="1" w:line="240" w:lineRule="auto"/>
        <w:ind w:left="567" w:hanging="567"/>
        <w:rPr>
          <w:rFonts w:ascii="Times New Roman" w:eastAsia="Times New Roman" w:hAnsi="Times New Roman" w:cs="Times New Roman"/>
          <w:sz w:val="24"/>
          <w:szCs w:val="24"/>
        </w:rPr>
      </w:pPr>
    </w:p>
    <w:p w:rsidR="00363985" w:rsidRPr="00154A98" w:rsidRDefault="00363985" w:rsidP="00363985">
      <w:pPr>
        <w:spacing w:line="480" w:lineRule="auto"/>
        <w:ind w:left="720" w:hanging="720"/>
        <w:jc w:val="both"/>
        <w:rPr>
          <w:rFonts w:ascii="Times New Roman" w:hAnsi="Times New Roman" w:cs="Times New Roman"/>
          <w:sz w:val="24"/>
          <w:szCs w:val="24"/>
        </w:rPr>
      </w:pPr>
    </w:p>
    <w:p w:rsidR="00363985" w:rsidRDefault="00363985"/>
    <w:sectPr w:rsidR="00363985" w:rsidSect="005B7A2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F97" w:rsidRDefault="00FE6F97" w:rsidP="005B7A2F">
      <w:pPr>
        <w:spacing w:after="0" w:line="240" w:lineRule="auto"/>
      </w:pPr>
      <w:r>
        <w:separator/>
      </w:r>
    </w:p>
  </w:endnote>
  <w:endnote w:type="continuationSeparator" w:id="1">
    <w:p w:rsidR="00FE6F97" w:rsidRDefault="00FE6F97" w:rsidP="005B7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F97" w:rsidRDefault="00FE6F97" w:rsidP="005B7A2F">
      <w:pPr>
        <w:spacing w:after="0" w:line="240" w:lineRule="auto"/>
      </w:pPr>
      <w:r>
        <w:separator/>
      </w:r>
    </w:p>
  </w:footnote>
  <w:footnote w:type="continuationSeparator" w:id="1">
    <w:p w:rsidR="00FE6F97" w:rsidRDefault="00FE6F97" w:rsidP="005B7A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4673068"/>
      <w:docPartObj>
        <w:docPartGallery w:val="Page Numbers (Top of Page)"/>
        <w:docPartUnique/>
      </w:docPartObj>
    </w:sdtPr>
    <w:sdtEndPr>
      <w:rPr>
        <w:noProof/>
      </w:rPr>
    </w:sdtEndPr>
    <w:sdtContent>
      <w:p w:rsidR="00C4224D" w:rsidRPr="00C4224D" w:rsidRDefault="00033161">
        <w:pPr>
          <w:pStyle w:val="Header"/>
          <w:jc w:val="right"/>
          <w:rPr>
            <w:rFonts w:ascii="Times New Roman" w:hAnsi="Times New Roman" w:cs="Times New Roman"/>
            <w:sz w:val="24"/>
            <w:szCs w:val="24"/>
          </w:rPr>
        </w:pPr>
        <w:r w:rsidRPr="00C4224D">
          <w:rPr>
            <w:rFonts w:ascii="Times New Roman" w:hAnsi="Times New Roman" w:cs="Times New Roman"/>
            <w:sz w:val="24"/>
            <w:szCs w:val="24"/>
          </w:rPr>
          <w:fldChar w:fldCharType="begin"/>
        </w:r>
        <w:r w:rsidR="004B7B50" w:rsidRPr="00C4224D">
          <w:rPr>
            <w:rFonts w:ascii="Times New Roman" w:hAnsi="Times New Roman" w:cs="Times New Roman"/>
            <w:sz w:val="24"/>
            <w:szCs w:val="24"/>
          </w:rPr>
          <w:instrText xml:space="preserve"> PAGE   \* MERGEFORMAT </w:instrText>
        </w:r>
        <w:r w:rsidRPr="00C4224D">
          <w:rPr>
            <w:rFonts w:ascii="Times New Roman" w:hAnsi="Times New Roman" w:cs="Times New Roman"/>
            <w:sz w:val="24"/>
            <w:szCs w:val="24"/>
          </w:rPr>
          <w:fldChar w:fldCharType="separate"/>
        </w:r>
        <w:r w:rsidR="00322A65">
          <w:rPr>
            <w:rFonts w:ascii="Times New Roman" w:hAnsi="Times New Roman" w:cs="Times New Roman"/>
            <w:noProof/>
            <w:sz w:val="24"/>
            <w:szCs w:val="24"/>
          </w:rPr>
          <w:t>2</w:t>
        </w:r>
        <w:r w:rsidRPr="00C4224D">
          <w:rPr>
            <w:rFonts w:ascii="Times New Roman" w:hAnsi="Times New Roman" w:cs="Times New Roman"/>
            <w:noProof/>
            <w:sz w:val="24"/>
            <w:szCs w:val="24"/>
          </w:rPr>
          <w:fldChar w:fldCharType="end"/>
        </w:r>
      </w:p>
    </w:sdtContent>
  </w:sdt>
  <w:p w:rsidR="00C4224D" w:rsidRDefault="00FE6F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3985"/>
    <w:rsid w:val="00033161"/>
    <w:rsid w:val="00322A65"/>
    <w:rsid w:val="00363985"/>
    <w:rsid w:val="004B7B50"/>
    <w:rsid w:val="005B7A2F"/>
    <w:rsid w:val="006220E1"/>
    <w:rsid w:val="006616A5"/>
    <w:rsid w:val="008D5B81"/>
    <w:rsid w:val="00943DFE"/>
    <w:rsid w:val="00B62AA7"/>
    <w:rsid w:val="00B91075"/>
    <w:rsid w:val="00CF3145"/>
    <w:rsid w:val="00FE6F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9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9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3985"/>
    <w:rPr>
      <w:i/>
      <w:iCs/>
    </w:rPr>
  </w:style>
  <w:style w:type="paragraph" w:styleId="Header">
    <w:name w:val="header"/>
    <w:basedOn w:val="Normal"/>
    <w:link w:val="HeaderChar"/>
    <w:uiPriority w:val="99"/>
    <w:unhideWhenUsed/>
    <w:rsid w:val="00363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985"/>
  </w:style>
  <w:style w:type="character" w:styleId="Hyperlink">
    <w:name w:val="Hyperlink"/>
    <w:basedOn w:val="DefaultParagraphFont"/>
    <w:uiPriority w:val="99"/>
    <w:unhideWhenUsed/>
    <w:rsid w:val="0036398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09342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2021-03-24T19:14:00Z</dcterms:created>
  <dcterms:modified xsi:type="dcterms:W3CDTF">2021-03-24T19:14:00Z</dcterms:modified>
</cp:coreProperties>
</file>